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90db291c245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ØSTERHUS INVESTERINGSSELSKAP AS</w:t>
      </w:r>
    </w:p>
    <w:sectPr>
      <w:headerReference xmlns:r="http://schemas.openxmlformats.org/officeDocument/2006/relationships" w:type="default" r:id="Rdadcc2545d684e00"/>
      <w:footerReference xmlns:r="http://schemas.openxmlformats.org/officeDocument/2006/relationships" w:type="default" r:id="R03b35fc407d2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ØSTERHUS INVESTERINGSSELSKAP AS   ·   Org.nr 918 057 757   ·   Welhavens vei 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ØSTERHUS INVESTERINGSSELSKAP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cc2545d684e00" /><Relationship Type="http://schemas.openxmlformats.org/officeDocument/2006/relationships/footer" Target="/word/footer1.xml" Id="R03b35fc407d249ca" /></Relationships>
</file>