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4e28e4c8c45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STENS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 HOLDING AS</w:t>
      </w:r>
    </w:p>
    <w:sectPr>
      <w:headerReference xmlns:r="http://schemas.openxmlformats.org/officeDocument/2006/relationships" w:type="default" r:id="R3bb4fff335a643ad"/>
      <w:footerReference xmlns:r="http://schemas.openxmlformats.org/officeDocument/2006/relationships" w:type="default" r:id="R8ac33232dfac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 HOLDING AS   ·   Org.nr 918 083 731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4fff335a643ad" /><Relationship Type="http://schemas.openxmlformats.org/officeDocument/2006/relationships/footer" Target="/word/footer1.xml" Id="R8ac33232dfac4f36" /></Relationships>
</file>