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40d44cb17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TUNGASLETTA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TUNGASLETTA AS</w:t>
      </w:r>
    </w:p>
    <w:sectPr>
      <w:headerReference xmlns:r="http://schemas.openxmlformats.org/officeDocument/2006/relationships" w:type="default" r:id="Rb1e763000a904137"/>
      <w:footerReference xmlns:r="http://schemas.openxmlformats.org/officeDocument/2006/relationships" w:type="default" r:id="R5d7ceada1d4a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763000a904137" /><Relationship Type="http://schemas.openxmlformats.org/officeDocument/2006/relationships/footer" Target="/word/footer1.xml" Id="R5d7ceada1d4a49f5" /></Relationships>
</file>