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adbc0d0e2a41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NHH FINANCIAL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NHH FINANCIAL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2fba5be59646a7"/>
      <w:footerReference xmlns:r="http://schemas.openxmlformats.org/officeDocument/2006/relationships" w:type="default" r:id="Rc053186b18a045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NHH FINANCIAL INVESTMENTS AS   ·   Org.nr 918 144 609   ·   c/o KI Investeringsselskap AS, Storgata 22   ·   0184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NHH FINANCIAL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2fba5be59646a7" /><Relationship Type="http://schemas.openxmlformats.org/officeDocument/2006/relationships/footer" Target="/word/footer1.xml" Id="Rc053186b18a0458c" /></Relationships>
</file>