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f01e4977c44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3V, VEI I VELLINGA I 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3V, VEI I VELLINGA I 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594c523aa4e12"/>
      <w:footerReference xmlns:r="http://schemas.openxmlformats.org/officeDocument/2006/relationships" w:type="default" r:id="R7834928b9257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3V, VEI I VELLINGA I VEST   ·   Org.nr 918 170 766   ·   c/o Anne Kristoff, Nymansveien 159   ·   4015 STAVANGER   ·   3v.viviv@gmail.com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3V, VEI I VELLINGA I 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594c523aa4e12" /><Relationship Type="http://schemas.openxmlformats.org/officeDocument/2006/relationships/footer" Target="/word/footer1.xml" Id="R7834928b92574a1b" /></Relationships>
</file>