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a48fd1365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AMETISTA AS</w:t>
      </w:r>
    </w:p>
    <w:sectPr>
      <w:headerReference xmlns:r="http://schemas.openxmlformats.org/officeDocument/2006/relationships" w:type="default" r:id="R363622c872de4fe3"/>
      <w:footerReference xmlns:r="http://schemas.openxmlformats.org/officeDocument/2006/relationships" w:type="default" r:id="R814de4cec9aa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AMETISTA AS   ·   Org.nr 918 186 190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622c872de4fe3" /><Relationship Type="http://schemas.openxmlformats.org/officeDocument/2006/relationships/footer" Target="/word/footer1.xml" Id="R814de4cec9aa486e" /></Relationships>
</file>