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9c4a84f53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VANADIS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VANADIS HOLDING AS</w:t>
      </w:r>
    </w:p>
    <w:sectPr>
      <w:headerReference xmlns:r="http://schemas.openxmlformats.org/officeDocument/2006/relationships" w:type="default" r:id="Rabc3e5dc2acd4c9d"/>
      <w:footerReference xmlns:r="http://schemas.openxmlformats.org/officeDocument/2006/relationships" w:type="default" r:id="R6d2e90c5fc5f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VANADIS HOLDING AS   ·   Org.nr 918 199 640   ·   Karenslyst allé 8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VANADIS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3e5dc2acd4c9d" /><Relationship Type="http://schemas.openxmlformats.org/officeDocument/2006/relationships/footer" Target="/word/footer1.xml" Id="R6d2e90c5fc5f4bda" /></Relationships>
</file>