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129ccad78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ARKOBYGG AS</w:t>
      </w:r>
    </w:p>
    <w:sectPr>
      <w:headerReference xmlns:r="http://schemas.openxmlformats.org/officeDocument/2006/relationships" w:type="default" r:id="Rfbd68e3909f04ba5"/>
      <w:footerReference xmlns:r="http://schemas.openxmlformats.org/officeDocument/2006/relationships" w:type="default" r:id="R71a7a7aba1d0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ARKOBYGG AS   ·   Org.nr 918 269 533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68e3909f04ba5" /><Relationship Type="http://schemas.openxmlformats.org/officeDocument/2006/relationships/footer" Target="/word/footer1.xml" Id="R71a7a7aba1d04a17" /></Relationships>
</file>