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1339e589b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ARKOBYGG AS</w:t>
      </w:r>
    </w:p>
    <w:sectPr>
      <w:headerReference xmlns:r="http://schemas.openxmlformats.org/officeDocument/2006/relationships" w:type="default" r:id="Rd3314862736a445a"/>
      <w:footerReference xmlns:r="http://schemas.openxmlformats.org/officeDocument/2006/relationships" w:type="default" r:id="Rdb1ef90fcfaf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ARKOBYGG AS   ·   Org.nr 918 269 533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14862736a445a" /><Relationship Type="http://schemas.openxmlformats.org/officeDocument/2006/relationships/footer" Target="/word/footer1.xml" Id="Rdb1ef90fcfaf43ca" /></Relationships>
</file>