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9e5b6ec0ca4e6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Jar,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IWA AS</w:t>
      </w:r>
    </w:p>
    <w:sectPr>
      <w:headerReference xmlns:r="http://schemas.openxmlformats.org/officeDocument/2006/relationships" w:type="default" r:id="R79aa8180b32941cb"/>
      <w:footerReference xmlns:r="http://schemas.openxmlformats.org/officeDocument/2006/relationships" w:type="default" r:id="Rf31bcc23d8c846e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IWA AS   ·   Org.nr 918 275 843   ·   Wilses vei 15B   ·   1358 JAR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IWA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9aa8180b32941cb" /><Relationship Type="http://schemas.openxmlformats.org/officeDocument/2006/relationships/footer" Target="/word/footer1.xml" Id="Rf31bcc23d8c846e4" /></Relationships>
</file>