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05e63017e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VORTEX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VORTEX AS</w:t>
      </w:r>
    </w:p>
    <w:sectPr>
      <w:headerReference xmlns:r="http://schemas.openxmlformats.org/officeDocument/2006/relationships" w:type="default" r:id="R73aa8610802d4299"/>
      <w:footerReference xmlns:r="http://schemas.openxmlformats.org/officeDocument/2006/relationships" w:type="default" r:id="R8c874128053e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VORTEX AS   ·   Org.nr 918 279 628   ·   Christian Michelsens gate 6B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a8610802d4299" /><Relationship Type="http://schemas.openxmlformats.org/officeDocument/2006/relationships/footer" Target="/word/footer1.xml" Id="R8c874128053e4978" /></Relationships>
</file>