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a5cbfaced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MARMIDA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MARMIDA AS</w:t>
      </w:r>
    </w:p>
    <w:sectPr>
      <w:headerReference xmlns:r="http://schemas.openxmlformats.org/officeDocument/2006/relationships" w:type="default" r:id="Ref211e66a0bc4501"/>
      <w:footerReference xmlns:r="http://schemas.openxmlformats.org/officeDocument/2006/relationships" w:type="default" r:id="Rd206295a5284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MARMIDA AS   ·   Org.nr 918 280 014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MARMIDA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11e66a0bc4501" /><Relationship Type="http://schemas.openxmlformats.org/officeDocument/2006/relationships/footer" Target="/word/footer1.xml" Id="Rd206295a52844fc3" /></Relationships>
</file>