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26140216fe4a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HOLDING AS</w:t>
      </w:r>
    </w:p>
    <w:sectPr>
      <w:headerReference xmlns:r="http://schemas.openxmlformats.org/officeDocument/2006/relationships" w:type="default" r:id="R791a1d33eaff4a2e"/>
      <w:footerReference xmlns:r="http://schemas.openxmlformats.org/officeDocument/2006/relationships" w:type="default" r:id="R3593637f5a57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HOLDING AS   ·   Org.nr 918 283 080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a1d33eaff4a2e" /><Relationship Type="http://schemas.openxmlformats.org/officeDocument/2006/relationships/footer" Target="/word/footer1.xml" Id="R3593637f5a5743f7" /></Relationships>
</file>