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e8454294794d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HOLDING AS</w:t>
      </w:r>
    </w:p>
    <w:sectPr>
      <w:headerReference xmlns:r="http://schemas.openxmlformats.org/officeDocument/2006/relationships" w:type="default" r:id="R186fd7dd6b354888"/>
      <w:footerReference xmlns:r="http://schemas.openxmlformats.org/officeDocument/2006/relationships" w:type="default" r:id="R7476ea3fde4545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HOLDING AS   ·   Org.nr 918 283 080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6fd7dd6b354888" /><Relationship Type="http://schemas.openxmlformats.org/officeDocument/2006/relationships/footer" Target="/word/footer1.xml" Id="R7476ea3fde454590" /></Relationships>
</file>