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0ebde729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BLOHME TECHNOLOGIES.</w:t>
      </w:r>
    </w:p>
    <w:sectPr>
      <w:headerReference xmlns:r="http://schemas.openxmlformats.org/officeDocument/2006/relationships" w:type="default" r:id="R751db42242ec470c"/>
      <w:footerReference xmlns:r="http://schemas.openxmlformats.org/officeDocument/2006/relationships" w:type="default" r:id="R77c227179ab9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BLOHME TECHNOLOGIES   ·   Org.nr 918 289 313   ·   Skogliveien 42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BLOHME TECHNOLOGIES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db42242ec470c" /><Relationship Type="http://schemas.openxmlformats.org/officeDocument/2006/relationships/footer" Target="/word/footer1.xml" Id="R77c227179ab9456b" /></Relationships>
</file>