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936dbfea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cef98bf044f5c"/>
      <w:footerReference xmlns:r="http://schemas.openxmlformats.org/officeDocument/2006/relationships" w:type="default" r:id="R526265c530f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cef98bf044f5c" /><Relationship Type="http://schemas.openxmlformats.org/officeDocument/2006/relationships/footer" Target="/word/footer1.xml" Id="R526265c530fe4aca" /></Relationships>
</file>