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970ce9e34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DAMPERIET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2666e44274c7437e"/>
      <w:footerReference xmlns:r="http://schemas.openxmlformats.org/officeDocument/2006/relationships" w:type="default" r:id="R8b174593b2b9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6e44274c7437e" /><Relationship Type="http://schemas.openxmlformats.org/officeDocument/2006/relationships/footer" Target="/word/footer1.xml" Id="R8b174593b2b94c22" /></Relationships>
</file>