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1e01c6bca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VST AS</w:t>
      </w:r>
    </w:p>
    <w:sectPr>
      <w:headerReference xmlns:r="http://schemas.openxmlformats.org/officeDocument/2006/relationships" w:type="default" r:id="R9328dd39fd4a40ba"/>
      <w:footerReference xmlns:r="http://schemas.openxmlformats.org/officeDocument/2006/relationships" w:type="default" r:id="Ra0aea1f8a1bc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VST AS   ·   Org.nr 918 313 621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8dd39fd4a40ba" /><Relationship Type="http://schemas.openxmlformats.org/officeDocument/2006/relationships/footer" Target="/word/footer1.xml" Id="Ra0aea1f8a1bc418c" /></Relationships>
</file>