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313a4d237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d76a741954d8b"/>
      <w:footerReference xmlns:r="http://schemas.openxmlformats.org/officeDocument/2006/relationships" w:type="default" r:id="R9446658dca4e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AKSIO AS   ·   Org.nr 918 316 612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d76a741954d8b" /><Relationship Type="http://schemas.openxmlformats.org/officeDocument/2006/relationships/footer" Target="/word/footer1.xml" Id="R9446658dca4e4e41" /></Relationships>
</file>