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ee243f32c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PETROLEUM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PETROLEUM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cc58c495b40ad"/>
      <w:footerReference xmlns:r="http://schemas.openxmlformats.org/officeDocument/2006/relationships" w:type="default" r:id="R7da655ad6dc8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PETROLEUM SERVICES AS   ·   Org.nr 918 329 404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PETROLEUM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cc58c495b40ad" /><Relationship Type="http://schemas.openxmlformats.org/officeDocument/2006/relationships/footer" Target="/word/footer1.xml" Id="R7da655ad6dc84414" /></Relationships>
</file>