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5ba90734c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95c86236ba432f"/>
      <w:footerReference xmlns:r="http://schemas.openxmlformats.org/officeDocument/2006/relationships" w:type="default" r:id="R037b405b489e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HOLIEN HOLDING AS   ·   Org.nr 918 329 633   ·   Rudivegen 4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5c86236ba432f" /><Relationship Type="http://schemas.openxmlformats.org/officeDocument/2006/relationships/footer" Target="/word/footer1.xml" Id="R037b405b489e4d82" /></Relationships>
</file>