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03b6657a4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ELITE EIENDOM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ELITE EIENDOM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5f5f39e3c46c9"/>
      <w:footerReference xmlns:r="http://schemas.openxmlformats.org/officeDocument/2006/relationships" w:type="default" r:id="Rf3841492c834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EIENDOM UTVIKLING AS   ·   Org.nr 918 447 482   ·   Bråtebrua 7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EIENDOM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5f5f39e3c46c9" /><Relationship Type="http://schemas.openxmlformats.org/officeDocument/2006/relationships/footer" Target="/word/footer1.xml" Id="Rf3841492c834435e" /></Relationships>
</file>