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a36c5f4e7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GULLBARN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GULLBARN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96bf3c5374bab"/>
      <w:footerReference xmlns:r="http://schemas.openxmlformats.org/officeDocument/2006/relationships" w:type="default" r:id="R1d7bb9592ba8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GULLBARN AS   ·   Org.nr 918 458 352   ·   Kreklingveien 3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96bf3c5374bab" /><Relationship Type="http://schemas.openxmlformats.org/officeDocument/2006/relationships/footer" Target="/word/footer1.xml" Id="R1d7bb9592ba846f6" /></Relationships>
</file>