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2a3e4993a64f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RØDMYRJORDET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RØDMYRJORDET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838e4b4bd545f8"/>
      <w:footerReference xmlns:r="http://schemas.openxmlformats.org/officeDocument/2006/relationships" w:type="default" r:id="Rf78d22e13f2c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RØDMYRJORDET 2 AS   ·   Org.nr 918 486 259   ·   Rødmyrjordet 2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RØDMYRJORDET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38e4b4bd545f8" /><Relationship Type="http://schemas.openxmlformats.org/officeDocument/2006/relationships/footer" Target="/word/footer1.xml" Id="Rf78d22e13f2c408c" /></Relationships>
</file>