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4e6a3a6f3a43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CEYLON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0055829af6c549cc"/>
      <w:footerReference xmlns:r="http://schemas.openxmlformats.org/officeDocument/2006/relationships" w:type="default" r:id="R540b2307098c4e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CEYLON HOLDING AS   ·   Org.nr 918 508 708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CEYLON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55829af6c549cc" /><Relationship Type="http://schemas.openxmlformats.org/officeDocument/2006/relationships/footer" Target="/word/footer1.xml" Id="R540b2307098c4e64" /></Relationships>
</file>