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d3f5a5485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VITO ALTA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VITO ALTA AS</w:t>
      </w:r>
    </w:p>
    <w:sectPr>
      <w:headerReference xmlns:r="http://schemas.openxmlformats.org/officeDocument/2006/relationships" w:type="default" r:id="Ra89ced8c72634d37"/>
      <w:footerReference xmlns:r="http://schemas.openxmlformats.org/officeDocument/2006/relationships" w:type="default" r:id="R9e9033fddb30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ALTA AS   ·   Org.nr 918 536 639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ced8c72634d37" /><Relationship Type="http://schemas.openxmlformats.org/officeDocument/2006/relationships/footer" Target="/word/footer1.xml" Id="R9e9033fddb304c29" /></Relationships>
</file>