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a6d309b4b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ISY LIVING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ISY LIVING AS</w:t>
      </w:r>
    </w:p>
    <w:sectPr>
      <w:headerReference xmlns:r="http://schemas.openxmlformats.org/officeDocument/2006/relationships" w:type="default" r:id="R56e9cec762a74226"/>
      <w:footerReference xmlns:r="http://schemas.openxmlformats.org/officeDocument/2006/relationships" w:type="default" r:id="R78f3d135b4be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ISY LIVING AS   ·   Org.nr 918 540 539   ·   Tiurveien 6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ISY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9cec762a74226" /><Relationship Type="http://schemas.openxmlformats.org/officeDocument/2006/relationships/footer" Target="/word/footer1.xml" Id="R78f3d135b4be4898" /></Relationships>
</file>