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aba6cbbf2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 I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 BYGG AS</w:t>
      </w:r>
    </w:p>
    <w:sectPr>
      <w:headerReference xmlns:r="http://schemas.openxmlformats.org/officeDocument/2006/relationships" w:type="default" r:id="Rb16c0a135ee94050"/>
      <w:footerReference xmlns:r="http://schemas.openxmlformats.org/officeDocument/2006/relationships" w:type="default" r:id="R3b4b50a21893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 BYGG AS   ·   Org.nr 918 545 980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c0a135ee94050" /><Relationship Type="http://schemas.openxmlformats.org/officeDocument/2006/relationships/footer" Target="/word/footer1.xml" Id="R3b4b50a218934bec" /></Relationships>
</file>