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0367d6586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 DASH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 DASH INVEST AS</w:t>
      </w:r>
    </w:p>
    <w:sectPr>
      <w:headerReference xmlns:r="http://schemas.openxmlformats.org/officeDocument/2006/relationships" w:type="default" r:id="Ra3dab8ff1abd4894"/>
      <w:footerReference xmlns:r="http://schemas.openxmlformats.org/officeDocument/2006/relationships" w:type="default" r:id="Rf300f34f5ae9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DASH INVEST AS   ·   Org.nr 918 684 573   ·   Voksenkollveien 80A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DASH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ab8ff1abd4894" /><Relationship Type="http://schemas.openxmlformats.org/officeDocument/2006/relationships/footer" Target="/word/footer1.xml" Id="Rf300f34f5ae94a08" /></Relationships>
</file>