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cc36a8da514a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Straume,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COPARTNER INVEST AS</w:t>
      </w:r>
    </w:p>
    <w:sectPr>
      <w:headerReference xmlns:r="http://schemas.openxmlformats.org/officeDocument/2006/relationships" w:type="default" r:id="Ra0aef7c49afd4c2d"/>
      <w:footerReference xmlns:r="http://schemas.openxmlformats.org/officeDocument/2006/relationships" w:type="default" r:id="R8588efae53da43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COPARTNER INVEST AS   ·   Org.nr 918 702 717   ·   Idrettsvegen 144   ·   5353 STRAUME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COPARTNER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aef7c49afd4c2d" /><Relationship Type="http://schemas.openxmlformats.org/officeDocument/2006/relationships/footer" Target="/word/footer1.xml" Id="R8588efae53da4325" /></Relationships>
</file>