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3f822e096f4b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ALEX BILMESTER AS</w:t>
      </w:r>
    </w:p>
    <w:sectPr>
      <w:headerReference xmlns:r="http://schemas.openxmlformats.org/officeDocument/2006/relationships" w:type="default" r:id="R8f2d0741f1ea4365"/>
      <w:footerReference xmlns:r="http://schemas.openxmlformats.org/officeDocument/2006/relationships" w:type="default" r:id="R7e9b2ef6550847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ALEX BILMESTER AS   ·   Org.nr 918 704 248   ·   Stemmane 27   ·   4636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ALEX BILMESTER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2d0741f1ea4365" /><Relationship Type="http://schemas.openxmlformats.org/officeDocument/2006/relationships/footer" Target="/word/footer1.xml" Id="R7e9b2ef6550847ee" /></Relationships>
</file>