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997d1a755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RIO PIONER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RIO PIONER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aeb01290545f3"/>
      <w:footerReference xmlns:r="http://schemas.openxmlformats.org/officeDocument/2006/relationships" w:type="default" r:id="Rfd710f24214b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RIO PIONER AS   ·   Org.nr 918 754 261   ·   c/o Felipe Dalevoll Macedo, Anton Nilsens Vei 18A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RIO PIONER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aeb01290545f3" /><Relationship Type="http://schemas.openxmlformats.org/officeDocument/2006/relationships/footer" Target="/word/footer1.xml" Id="Rfd710f24214b4649" /></Relationships>
</file>