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3ec20ca2b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CUENTAS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CUENTAS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fd086718a429d"/>
      <w:footerReference xmlns:r="http://schemas.openxmlformats.org/officeDocument/2006/relationships" w:type="default" r:id="Rb12fcd3a63f2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CUENTAS AS   ·   Org.nr 918 764 216   ·   Herslebs gate 47B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CUENTAS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fd086718a429d" /><Relationship Type="http://schemas.openxmlformats.org/officeDocument/2006/relationships/footer" Target="/word/footer1.xml" Id="Rb12fcd3a63f249b1" /></Relationships>
</file>