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493b07c0f94ca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MARITIM NATTLIV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MARITIM NATTLIV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1a9afb97d2a4a04"/>
      <w:footerReference xmlns:r="http://schemas.openxmlformats.org/officeDocument/2006/relationships" w:type="default" r:id="R94671eef219945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MARITIM NATTLIV AS   ·   Org.nr 918 768 939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MARITIM NATTLIV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a9afb97d2a4a04" /><Relationship Type="http://schemas.openxmlformats.org/officeDocument/2006/relationships/footer" Target="/word/footer1.xml" Id="R94671eef219945fd" /></Relationships>
</file>