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9f644ed7d744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BC BYGG AS</w:t>
      </w:r>
    </w:p>
    <w:sectPr>
      <w:headerReference xmlns:r="http://schemas.openxmlformats.org/officeDocument/2006/relationships" w:type="default" r:id="Rf47a794f64134f57"/>
      <w:footerReference xmlns:r="http://schemas.openxmlformats.org/officeDocument/2006/relationships" w:type="default" r:id="R8dd262adc20e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BC BYGG AS   ·   Org.nr 918 828 923   ·   Tungasletta 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BC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a794f64134f57" /><Relationship Type="http://schemas.openxmlformats.org/officeDocument/2006/relationships/footer" Target="/word/footer1.xml" Id="R8dd262adc20e4429" /></Relationships>
</file>