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42db09c3b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BYGG AS</w:t>
      </w:r>
    </w:p>
    <w:sectPr>
      <w:headerReference xmlns:r="http://schemas.openxmlformats.org/officeDocument/2006/relationships" w:type="default" r:id="Rf9ad58b78f334829"/>
      <w:footerReference xmlns:r="http://schemas.openxmlformats.org/officeDocument/2006/relationships" w:type="default" r:id="Rc4ef71afc3e9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BYGG AS   ·   Org.nr 918 828 923   ·   Tungasletta 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d58b78f334829" /><Relationship Type="http://schemas.openxmlformats.org/officeDocument/2006/relationships/footer" Target="/word/footer1.xml" Id="Rc4ef71afc3e943c3" /></Relationships>
</file>