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45232a95f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ALVELAND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ALVELAND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3a91ea59140f5"/>
      <w:footerReference xmlns:r="http://schemas.openxmlformats.org/officeDocument/2006/relationships" w:type="default" r:id="R865ec1b82557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ALVELAND GÅRD AS   ·   Org.nr 918 851 925   ·   Alveland Gård   ·   7882 NORDLI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ALVELAND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3a91ea59140f5" /><Relationship Type="http://schemas.openxmlformats.org/officeDocument/2006/relationships/footer" Target="/word/footer1.xml" Id="R865ec1b825574bb3" /></Relationships>
</file>