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3df34ebd1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SÆTRE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SÆTRE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09ddd1d014351"/>
      <w:footerReference xmlns:r="http://schemas.openxmlformats.org/officeDocument/2006/relationships" w:type="default" r:id="R439f8221c929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SÆTRE INVEST AS   ·   Org.nr 918 860 010   ·   Lauvdalen 46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SÆTRE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09ddd1d014351" /><Relationship Type="http://schemas.openxmlformats.org/officeDocument/2006/relationships/footer" Target="/word/footer1.xml" Id="R439f8221c9294681" /></Relationships>
</file>