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4a1df3022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 HERO TORG AS</w:t>
      </w:r>
    </w:p>
    <w:sectPr>
      <w:headerReference xmlns:r="http://schemas.openxmlformats.org/officeDocument/2006/relationships" w:type="default" r:id="Rd3d23b70a1934e17"/>
      <w:footerReference xmlns:r="http://schemas.openxmlformats.org/officeDocument/2006/relationships" w:type="default" r:id="R8ff0d5a81b0c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 HERO TORG AS   ·   Org.nr 918 865 713   ·   Kongens gate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 HERO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23b70a1934e17" /><Relationship Type="http://schemas.openxmlformats.org/officeDocument/2006/relationships/footer" Target="/word/footer1.xml" Id="R8ff0d5a81b0c4cc4" /></Relationships>
</file>