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6c1d7ea9c243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SUPER HERO TORG AS</w:t>
      </w:r>
    </w:p>
    <w:sectPr>
      <w:headerReference xmlns:r="http://schemas.openxmlformats.org/officeDocument/2006/relationships" w:type="default" r:id="R7ab223c90e754e72"/>
      <w:footerReference xmlns:r="http://schemas.openxmlformats.org/officeDocument/2006/relationships" w:type="default" r:id="Rb0b6462ae993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 HERO TORG AS   ·   Org.nr 918 865 713   ·   Kongens gate 9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 HERO TORG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223c90e754e72" /><Relationship Type="http://schemas.openxmlformats.org/officeDocument/2006/relationships/footer" Target="/word/footer1.xml" Id="Rb0b6462ae9934028" /></Relationships>
</file>