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bdf9edc94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GUNDEGJERDE INVEST AS</w:t>
      </w:r>
    </w:p>
    <w:sectPr>
      <w:headerReference xmlns:r="http://schemas.openxmlformats.org/officeDocument/2006/relationships" w:type="default" r:id="Re6648fc32dc94894"/>
      <w:footerReference xmlns:r="http://schemas.openxmlformats.org/officeDocument/2006/relationships" w:type="default" r:id="Rb27504a04d50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GUNDEGJERDE INVEST AS   ·   Org.nr 918 872 361   ·   Brurabrotet 23   ·   5414 STORD   ·   kjetil.gundegjerde@fylkesnesbil.no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48fc32dc94894" /><Relationship Type="http://schemas.openxmlformats.org/officeDocument/2006/relationships/footer" Target="/word/footer1.xml" Id="Rb27504a04d504dfb" /></Relationships>
</file>