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bb2e15a95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LENUM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LENUM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69313d71f4bd0"/>
      <w:footerReference xmlns:r="http://schemas.openxmlformats.org/officeDocument/2006/relationships" w:type="default" r:id="R5bfdba311cd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LENUM CAPITAL AS   ·   Org.nr 918 913 068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69313d71f4bd0" /><Relationship Type="http://schemas.openxmlformats.org/officeDocument/2006/relationships/footer" Target="/word/footer1.xml" Id="R5bfdba311cda494f" /></Relationships>
</file>