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96fae86de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6e887db474646"/>
      <w:footerReference xmlns:r="http://schemas.openxmlformats.org/officeDocument/2006/relationships" w:type="default" r:id="Rcfa9f145d616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TEAL INVEST AS   ·   Org.nr 918 994 580   ·   Lundegeilen 10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6e887db474646" /><Relationship Type="http://schemas.openxmlformats.org/officeDocument/2006/relationships/footer" Target="/word/footer1.xml" Id="Rcfa9f145d61640e1" /></Relationships>
</file>