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8ace7519c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ST. OLAVSGATE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ST. OLAVSGATE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5a537ec8a46af"/>
      <w:footerReference xmlns:r="http://schemas.openxmlformats.org/officeDocument/2006/relationships" w:type="default" r:id="R2d0991fb1265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ST. OLAVSGATE INVEST AS   ·   Org.nr 919 025 697   ·   Brugata 25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ST. OLAVSGATE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5a537ec8a46af" /><Relationship Type="http://schemas.openxmlformats.org/officeDocument/2006/relationships/footer" Target="/word/footer1.xml" Id="R2d0991fb12654a3b" /></Relationships>
</file>