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214dd6e3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GREENHUT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2d084e820e40443f"/>
      <w:footerReference xmlns:r="http://schemas.openxmlformats.org/officeDocument/2006/relationships" w:type="default" r:id="Ra830f8de8007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84e820e40443f" /><Relationship Type="http://schemas.openxmlformats.org/officeDocument/2006/relationships/footer" Target="/word/footer1.xml" Id="Ra830f8de80074191" /></Relationships>
</file>