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a7210c53b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PANORAMA INØST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PANORAMA INØST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012ed37cd4790"/>
      <w:footerReference xmlns:r="http://schemas.openxmlformats.org/officeDocument/2006/relationships" w:type="default" r:id="R03c4542da398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12ed37cd4790" /><Relationship Type="http://schemas.openxmlformats.org/officeDocument/2006/relationships/footer" Target="/word/footer1.xml" Id="R03c4542da39844aa" /></Relationships>
</file>