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ddf2c022e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FIAK INVEST AS</w:t>
      </w:r>
    </w:p>
    <w:sectPr>
      <w:headerReference xmlns:r="http://schemas.openxmlformats.org/officeDocument/2006/relationships" w:type="default" r:id="R254f28e651824d76"/>
      <w:footerReference xmlns:r="http://schemas.openxmlformats.org/officeDocument/2006/relationships" w:type="default" r:id="R535f85896254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FIAK INVEST AS   ·   Org.nr 919 060 018   ·   Telesvingen 3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f28e651824d76" /><Relationship Type="http://schemas.openxmlformats.org/officeDocument/2006/relationships/footer" Target="/word/footer1.xml" Id="R535f8589625441f1" /></Relationships>
</file>