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d22f012cc44f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FIAK INVEST AS</w:t>
      </w:r>
    </w:p>
    <w:sectPr>
      <w:headerReference xmlns:r="http://schemas.openxmlformats.org/officeDocument/2006/relationships" w:type="default" r:id="Raf2fb1904d6b41a8"/>
      <w:footerReference xmlns:r="http://schemas.openxmlformats.org/officeDocument/2006/relationships" w:type="default" r:id="Rc35c0189d3c64f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FIAK INVEST AS   ·   Org.nr 919 060 018   ·   Telesvingen 3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2fb1904d6b41a8" /><Relationship Type="http://schemas.openxmlformats.org/officeDocument/2006/relationships/footer" Target="/word/footer1.xml" Id="Rc35c0189d3c64fa5" /></Relationships>
</file>