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1c51f6da34c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PARI AS</w:t>
      </w:r>
    </w:p>
    <w:sectPr>
      <w:headerReference xmlns:r="http://schemas.openxmlformats.org/officeDocument/2006/relationships" w:type="default" r:id="R6ff546a4176d4b11"/>
      <w:footerReference xmlns:r="http://schemas.openxmlformats.org/officeDocument/2006/relationships" w:type="default" r:id="R888676ec0bac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546a4176d4b11" /><Relationship Type="http://schemas.openxmlformats.org/officeDocument/2006/relationships/footer" Target="/word/footer1.xml" Id="R888676ec0bac467b" /></Relationships>
</file>