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daa4feaf542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 GATE 3 AS</w:t>
      </w:r>
    </w:p>
    <w:sectPr>
      <w:headerReference xmlns:r="http://schemas.openxmlformats.org/officeDocument/2006/relationships" w:type="default" r:id="R4fda4ec8d0db4902"/>
      <w:footerReference xmlns:r="http://schemas.openxmlformats.org/officeDocument/2006/relationships" w:type="default" r:id="R519cfd55f7814e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 GATE 3 AS   ·   Org.nr 919 092 750   ·   c/o Malling &amp; Co Forvaltning AS,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 GATE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a4ec8d0db4902" /><Relationship Type="http://schemas.openxmlformats.org/officeDocument/2006/relationships/footer" Target="/word/footer1.xml" Id="R519cfd55f7814ec5" /></Relationships>
</file>